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F6E7" w14:textId="62787099" w:rsidR="007B614A" w:rsidRPr="00DB7E53" w:rsidRDefault="007B614A" w:rsidP="00EB17E0">
      <w:pPr>
        <w:pStyle w:val="ConsPlusNormal"/>
        <w:ind w:left="5103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B7E53">
        <w:rPr>
          <w:rFonts w:ascii="Times New Roman" w:hAnsi="Times New Roman" w:cs="Times New Roman"/>
          <w:sz w:val="28"/>
          <w:szCs w:val="28"/>
        </w:rPr>
        <w:t>П</w:t>
      </w:r>
      <w:r w:rsidR="00EB17E0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14:paraId="5A92B77C" w14:textId="77777777" w:rsidR="007B614A" w:rsidRPr="00DB7E53" w:rsidRDefault="007B614A" w:rsidP="00EB17E0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</w:p>
    <w:p w14:paraId="4995F965" w14:textId="77777777" w:rsidR="007B614A" w:rsidRPr="00DB7E53" w:rsidRDefault="007B614A" w:rsidP="00EB17E0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</w:t>
      </w:r>
    </w:p>
    <w:p w14:paraId="3EE2D91A" w14:textId="0E278F59" w:rsidR="00EB17E0" w:rsidRDefault="007B614A" w:rsidP="00EB17E0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E53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7E53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198D805E" w14:textId="047E7C54" w:rsidR="007B614A" w:rsidRDefault="00EB17E0" w:rsidP="00EB17E0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B614A" w:rsidRPr="00DB7E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826678" w14:textId="27E2A901" w:rsidR="007B614A" w:rsidRDefault="007B614A" w:rsidP="00EB17E0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EB17E0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B17E0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</w:p>
    <w:p w14:paraId="3D7A4788" w14:textId="688599FF" w:rsidR="00EB17E0" w:rsidRPr="00DB7E53" w:rsidRDefault="00EB17E0" w:rsidP="00EB17E0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79A1FF01" w14:textId="270AD006" w:rsidR="007B614A" w:rsidRPr="00DB7E53" w:rsidRDefault="007B614A" w:rsidP="00EB17E0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>от</w:t>
      </w:r>
      <w:r w:rsidR="001D251A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EB17E0">
        <w:rPr>
          <w:rFonts w:ascii="Times New Roman" w:hAnsi="Times New Roman" w:cs="Times New Roman"/>
          <w:sz w:val="28"/>
          <w:szCs w:val="28"/>
        </w:rPr>
        <w:t>№</w:t>
      </w:r>
      <w:r w:rsidR="001D251A">
        <w:rPr>
          <w:rFonts w:ascii="Times New Roman" w:hAnsi="Times New Roman" w:cs="Times New Roman"/>
          <w:sz w:val="28"/>
          <w:szCs w:val="28"/>
        </w:rPr>
        <w:t xml:space="preserve"> </w:t>
      </w:r>
      <w:r w:rsidR="00EB17E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14:paraId="56C0BB67" w14:textId="77777777" w:rsidR="007B614A" w:rsidRDefault="007B614A" w:rsidP="007B614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399393" w14:textId="77777777" w:rsidR="00AA4248" w:rsidRPr="00AA4248" w:rsidRDefault="00AA4248" w:rsidP="00AA424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0A96850" w14:textId="77777777" w:rsidR="00EB17E0" w:rsidRDefault="00EB17E0" w:rsidP="00AA4248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AA4248">
        <w:rPr>
          <w:b/>
          <w:sz w:val="28"/>
          <w:szCs w:val="28"/>
        </w:rPr>
        <w:t>ПОРЯДОК</w:t>
      </w:r>
      <w:r w:rsidR="00AA4248" w:rsidRPr="00AA4248">
        <w:rPr>
          <w:b/>
          <w:sz w:val="28"/>
          <w:szCs w:val="28"/>
        </w:rPr>
        <w:t xml:space="preserve"> </w:t>
      </w:r>
    </w:p>
    <w:p w14:paraId="69830912" w14:textId="77777777" w:rsidR="00EB17E0" w:rsidRDefault="00AA4248" w:rsidP="00EB17E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AA4248">
        <w:rPr>
          <w:b/>
          <w:sz w:val="28"/>
          <w:szCs w:val="28"/>
        </w:rPr>
        <w:t>производства</w:t>
      </w:r>
      <w:r w:rsidR="00EB17E0">
        <w:rPr>
          <w:b/>
          <w:sz w:val="28"/>
          <w:szCs w:val="28"/>
        </w:rPr>
        <w:t xml:space="preserve"> </w:t>
      </w:r>
      <w:r w:rsidRPr="00AA4248">
        <w:rPr>
          <w:b/>
          <w:sz w:val="28"/>
          <w:szCs w:val="28"/>
        </w:rPr>
        <w:t xml:space="preserve">восстановительного озеленения </w:t>
      </w:r>
    </w:p>
    <w:p w14:paraId="77B35052" w14:textId="0D85CB97" w:rsidR="00AA4248" w:rsidRPr="00EB17E0" w:rsidRDefault="00AA4248" w:rsidP="00EB17E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AA4248">
        <w:rPr>
          <w:b/>
          <w:sz w:val="28"/>
          <w:szCs w:val="28"/>
        </w:rPr>
        <w:t xml:space="preserve">на территории </w:t>
      </w:r>
      <w:r w:rsidRPr="00AA4248">
        <w:rPr>
          <w:b/>
          <w:color w:val="000000" w:themeColor="text1"/>
          <w:sz w:val="28"/>
          <w:szCs w:val="28"/>
        </w:rPr>
        <w:t>Туапсинского</w:t>
      </w:r>
      <w:r w:rsidR="007B614A">
        <w:rPr>
          <w:b/>
          <w:color w:val="000000" w:themeColor="text1"/>
          <w:sz w:val="28"/>
          <w:szCs w:val="28"/>
        </w:rPr>
        <w:t xml:space="preserve"> муниципального округа</w:t>
      </w:r>
    </w:p>
    <w:p w14:paraId="5A2205AB" w14:textId="77777777" w:rsidR="009E2926" w:rsidRPr="00AA4248" w:rsidRDefault="009E2926" w:rsidP="00AF313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746BD58" w14:textId="77777777" w:rsidR="00AA4248" w:rsidRPr="00AA4248" w:rsidRDefault="00AA4248" w:rsidP="007B614A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4248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1FDAC70A" w14:textId="77777777" w:rsidR="00AA4248" w:rsidRPr="00AF3134" w:rsidRDefault="00AA4248" w:rsidP="00AF3134">
      <w:pPr>
        <w:widowControl w:val="0"/>
        <w:autoSpaceDE w:val="0"/>
        <w:autoSpaceDN w:val="0"/>
        <w:adjustRightInd w:val="0"/>
        <w:ind w:left="567"/>
        <w:rPr>
          <w:b/>
          <w:sz w:val="28"/>
          <w:szCs w:val="28"/>
        </w:rPr>
      </w:pPr>
    </w:p>
    <w:p w14:paraId="27129DF4" w14:textId="7C3507DD" w:rsidR="00AA4248" w:rsidRPr="00AA4248" w:rsidRDefault="00AA4248" w:rsidP="00AA4248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A4248">
        <w:rPr>
          <w:sz w:val="28"/>
          <w:szCs w:val="28"/>
        </w:rPr>
        <w:t xml:space="preserve">1.1. </w:t>
      </w:r>
      <w:proofErr w:type="gramStart"/>
      <w:r w:rsidR="00EB17E0">
        <w:rPr>
          <w:sz w:val="28"/>
          <w:szCs w:val="28"/>
        </w:rPr>
        <w:t>Настоящий по</w:t>
      </w:r>
      <w:r w:rsidRPr="00AA4248">
        <w:rPr>
          <w:sz w:val="28"/>
          <w:szCs w:val="28"/>
        </w:rPr>
        <w:t xml:space="preserve">рядок производства восстановительного озеленения на территории </w:t>
      </w:r>
      <w:r w:rsidRPr="00AA4248">
        <w:rPr>
          <w:color w:val="000000" w:themeColor="text1"/>
          <w:sz w:val="28"/>
          <w:szCs w:val="28"/>
        </w:rPr>
        <w:t>Туапсинского</w:t>
      </w:r>
      <w:r w:rsidR="001D251A">
        <w:rPr>
          <w:color w:val="000000" w:themeColor="text1"/>
          <w:sz w:val="28"/>
          <w:szCs w:val="28"/>
        </w:rPr>
        <w:t xml:space="preserve"> </w:t>
      </w:r>
      <w:r w:rsidR="007B614A">
        <w:rPr>
          <w:color w:val="000000" w:themeColor="text1"/>
          <w:sz w:val="28"/>
          <w:szCs w:val="28"/>
        </w:rPr>
        <w:t>муниципального округа</w:t>
      </w:r>
      <w:r w:rsidR="001D251A">
        <w:rPr>
          <w:sz w:val="28"/>
          <w:szCs w:val="28"/>
        </w:rPr>
        <w:t xml:space="preserve"> </w:t>
      </w:r>
      <w:r w:rsidRPr="00AA4248">
        <w:rPr>
          <w:sz w:val="28"/>
          <w:szCs w:val="28"/>
        </w:rPr>
        <w:t>(далее</w:t>
      </w:r>
      <w:r w:rsidR="00EB17E0">
        <w:rPr>
          <w:sz w:val="28"/>
          <w:szCs w:val="28"/>
        </w:rPr>
        <w:t xml:space="preserve"> – </w:t>
      </w:r>
      <w:r w:rsidRPr="00AA4248">
        <w:rPr>
          <w:sz w:val="28"/>
          <w:szCs w:val="28"/>
        </w:rPr>
        <w:t xml:space="preserve">Порядок) разработан </w:t>
      </w:r>
      <w:r w:rsidR="00EB17E0">
        <w:rPr>
          <w:sz w:val="28"/>
          <w:szCs w:val="28"/>
          <w:shd w:val="clear" w:color="auto" w:fill="FFFFFF" w:themeFill="background1"/>
        </w:rPr>
        <w:t>в</w:t>
      </w:r>
      <w:r w:rsidR="00EB17E0" w:rsidRPr="008C3E61">
        <w:rPr>
          <w:sz w:val="28"/>
          <w:szCs w:val="28"/>
          <w:shd w:val="clear" w:color="auto" w:fill="FFFFFF" w:themeFill="background1"/>
        </w:rPr>
        <w:t xml:space="preserve"> соответствии с </w:t>
      </w:r>
      <w:r w:rsidR="00EB17E0">
        <w:rPr>
          <w:sz w:val="28"/>
          <w:szCs w:val="28"/>
          <w:shd w:val="clear" w:color="auto" w:fill="FFFFFF" w:themeFill="background1"/>
        </w:rPr>
        <w:t>федеральными</w:t>
      </w:r>
      <w:r w:rsidR="001D251A">
        <w:rPr>
          <w:sz w:val="28"/>
          <w:szCs w:val="28"/>
          <w:shd w:val="clear" w:color="auto" w:fill="FFFFFF" w:themeFill="background1"/>
        </w:rPr>
        <w:t xml:space="preserve"> </w:t>
      </w:r>
      <w:r w:rsidR="00EB17E0" w:rsidRPr="008C3E61">
        <w:rPr>
          <w:sz w:val="28"/>
          <w:szCs w:val="28"/>
          <w:shd w:val="clear" w:color="auto" w:fill="FFFFFF" w:themeFill="background1"/>
        </w:rPr>
        <w:t>закон</w:t>
      </w:r>
      <w:r w:rsidR="00EB17E0">
        <w:rPr>
          <w:sz w:val="28"/>
          <w:szCs w:val="28"/>
          <w:shd w:val="clear" w:color="auto" w:fill="FFFFFF" w:themeFill="background1"/>
        </w:rPr>
        <w:t>ами</w:t>
      </w:r>
      <w:r w:rsidR="00EB17E0" w:rsidRPr="008C3E61">
        <w:rPr>
          <w:sz w:val="28"/>
          <w:szCs w:val="28"/>
          <w:shd w:val="clear" w:color="auto" w:fill="FFFFFF" w:themeFill="background1"/>
        </w:rPr>
        <w:t xml:space="preserve"> от</w:t>
      </w:r>
      <w:r w:rsidR="00EB17E0">
        <w:rPr>
          <w:sz w:val="28"/>
          <w:szCs w:val="28"/>
          <w:shd w:val="clear" w:color="auto" w:fill="FFFFFF" w:themeFill="background1"/>
        </w:rPr>
        <w:t xml:space="preserve"> </w:t>
      </w:r>
      <w:r w:rsidR="00EB17E0" w:rsidRPr="008C3E61">
        <w:rPr>
          <w:sz w:val="28"/>
          <w:szCs w:val="28"/>
          <w:shd w:val="clear" w:color="auto" w:fill="FFFFFF" w:themeFill="background1"/>
        </w:rPr>
        <w:t xml:space="preserve">6 октября 2003 г. </w:t>
      </w:r>
      <w:r w:rsidR="00EB17E0">
        <w:rPr>
          <w:sz w:val="28"/>
          <w:szCs w:val="28"/>
          <w:shd w:val="clear" w:color="auto" w:fill="FFFFFF" w:themeFill="background1"/>
        </w:rPr>
        <w:br/>
      </w:r>
      <w:r w:rsidR="00EB17E0" w:rsidRPr="008C3E61">
        <w:rPr>
          <w:sz w:val="28"/>
          <w:szCs w:val="28"/>
          <w:shd w:val="clear" w:color="auto" w:fill="FFFFFF" w:themeFill="background1"/>
        </w:rPr>
        <w:t>№ 131-ФЗ «Об общих принципах организации местного самоуправления в Российской Федерации»,</w:t>
      </w:r>
      <w:r w:rsidR="00EB17E0">
        <w:rPr>
          <w:sz w:val="28"/>
          <w:szCs w:val="28"/>
          <w:shd w:val="clear" w:color="auto" w:fill="FFFFFF" w:themeFill="background1"/>
        </w:rPr>
        <w:t xml:space="preserve"> </w:t>
      </w:r>
      <w:r w:rsidR="00EB17E0">
        <w:rPr>
          <w:sz w:val="28"/>
          <w:szCs w:val="28"/>
        </w:rPr>
        <w:t xml:space="preserve">от </w:t>
      </w:r>
      <w:r w:rsidR="00EB17E0" w:rsidRPr="00687D8A">
        <w:rPr>
          <w:sz w:val="28"/>
          <w:szCs w:val="28"/>
        </w:rPr>
        <w:t>20 марта 2025 г. № 33-ФЗ «</w:t>
      </w:r>
      <w:r w:rsidR="00EB17E0" w:rsidRPr="00687D8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EB17E0" w:rsidRPr="00687D8A">
        <w:rPr>
          <w:sz w:val="28"/>
          <w:szCs w:val="28"/>
        </w:rPr>
        <w:t>»</w:t>
      </w:r>
      <w:r w:rsidRPr="00AA4248">
        <w:rPr>
          <w:sz w:val="28"/>
          <w:szCs w:val="28"/>
        </w:rPr>
        <w:t>, Закона Краснодарского</w:t>
      </w:r>
      <w:r w:rsidR="001D251A">
        <w:rPr>
          <w:sz w:val="28"/>
          <w:szCs w:val="28"/>
        </w:rPr>
        <w:t xml:space="preserve"> </w:t>
      </w:r>
      <w:r w:rsidRPr="00AA4248">
        <w:rPr>
          <w:sz w:val="28"/>
          <w:szCs w:val="28"/>
        </w:rPr>
        <w:t>края</w:t>
      </w:r>
      <w:r w:rsidR="001D251A">
        <w:rPr>
          <w:sz w:val="28"/>
          <w:szCs w:val="28"/>
        </w:rPr>
        <w:t xml:space="preserve"> </w:t>
      </w:r>
      <w:r w:rsidRPr="00AA4248">
        <w:rPr>
          <w:sz w:val="28"/>
          <w:szCs w:val="28"/>
        </w:rPr>
        <w:t>от</w:t>
      </w:r>
      <w:r w:rsidR="001D251A">
        <w:rPr>
          <w:sz w:val="28"/>
          <w:szCs w:val="28"/>
        </w:rPr>
        <w:t xml:space="preserve"> </w:t>
      </w:r>
      <w:r w:rsidRPr="00AA4248">
        <w:rPr>
          <w:sz w:val="28"/>
          <w:szCs w:val="28"/>
        </w:rPr>
        <w:t xml:space="preserve">23 апреля 2013 г. № 2695-КЗ </w:t>
      </w:r>
      <w:r w:rsidR="007B614A">
        <w:rPr>
          <w:sz w:val="28"/>
          <w:szCs w:val="28"/>
        </w:rPr>
        <w:t>«</w:t>
      </w:r>
      <w:r w:rsidRPr="00AA4248">
        <w:rPr>
          <w:sz w:val="28"/>
          <w:szCs w:val="28"/>
        </w:rPr>
        <w:t>Об</w:t>
      </w:r>
      <w:proofErr w:type="gramEnd"/>
      <w:r w:rsidRPr="00AA4248">
        <w:rPr>
          <w:sz w:val="28"/>
          <w:szCs w:val="28"/>
        </w:rPr>
        <w:t xml:space="preserve"> охране зеленых насаждений в Краснодарском крае</w:t>
      </w:r>
      <w:r w:rsidR="007B614A">
        <w:rPr>
          <w:sz w:val="28"/>
          <w:szCs w:val="28"/>
        </w:rPr>
        <w:t>»</w:t>
      </w:r>
      <w:r w:rsidRPr="00AA4248">
        <w:rPr>
          <w:sz w:val="28"/>
          <w:szCs w:val="28"/>
        </w:rPr>
        <w:t>.</w:t>
      </w:r>
    </w:p>
    <w:p w14:paraId="104272E2" w14:textId="1ECB34A7" w:rsidR="00AA4248" w:rsidRPr="00AA4248" w:rsidRDefault="00AA4248" w:rsidP="00AA4248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A4248">
        <w:rPr>
          <w:sz w:val="28"/>
          <w:szCs w:val="28"/>
        </w:rPr>
        <w:t>1.2.</w:t>
      </w:r>
      <w:r w:rsidR="007B614A">
        <w:rPr>
          <w:sz w:val="28"/>
          <w:szCs w:val="28"/>
        </w:rPr>
        <w:t> </w:t>
      </w:r>
      <w:r w:rsidRPr="00AA4248">
        <w:rPr>
          <w:sz w:val="28"/>
          <w:szCs w:val="28"/>
        </w:rPr>
        <w:t xml:space="preserve">Настоящий Порядок регулирует отношения, возникающие при осуществлении деятельности по созданию зелёных насаждений при производстве восстановительного озеленения зеленых насаждений взамен утраченных в результате вырубки аварийно-опасных деревьев, сухостойных деревьев и кустарников, осуществления мероприятий по предупреждению и ликвидации аварийных и других чрезвычайных ситуаций на территории </w:t>
      </w:r>
      <w:bookmarkStart w:id="1" w:name="_Hlk230789723"/>
      <w:r w:rsidRPr="00AA4248">
        <w:rPr>
          <w:color w:val="000000" w:themeColor="text1"/>
          <w:sz w:val="28"/>
          <w:szCs w:val="28"/>
        </w:rPr>
        <w:t xml:space="preserve">Туапсинского </w:t>
      </w:r>
      <w:r w:rsidR="007B614A">
        <w:rPr>
          <w:color w:val="000000" w:themeColor="text1"/>
          <w:sz w:val="28"/>
          <w:szCs w:val="28"/>
        </w:rPr>
        <w:t>муниципального округа</w:t>
      </w:r>
      <w:bookmarkEnd w:id="1"/>
      <w:r w:rsidRPr="00AA4248">
        <w:rPr>
          <w:sz w:val="28"/>
          <w:szCs w:val="28"/>
        </w:rPr>
        <w:t>.</w:t>
      </w:r>
    </w:p>
    <w:p w14:paraId="46D4B853" w14:textId="62E62F9E" w:rsidR="00AA4248" w:rsidRPr="007B614A" w:rsidRDefault="00AA4248" w:rsidP="007B614A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A4248">
        <w:rPr>
          <w:sz w:val="28"/>
          <w:szCs w:val="28"/>
        </w:rPr>
        <w:t>1.3. Настоящий Порядок действует на всей территории</w:t>
      </w:r>
      <w:r w:rsidR="007B614A" w:rsidRPr="007B614A">
        <w:rPr>
          <w:color w:val="000000" w:themeColor="text1"/>
          <w:sz w:val="28"/>
          <w:szCs w:val="28"/>
        </w:rPr>
        <w:t xml:space="preserve"> </w:t>
      </w:r>
      <w:r w:rsidR="007B614A" w:rsidRPr="00AA4248">
        <w:rPr>
          <w:color w:val="000000" w:themeColor="text1"/>
          <w:sz w:val="28"/>
          <w:szCs w:val="28"/>
        </w:rPr>
        <w:t xml:space="preserve">Туапсинского </w:t>
      </w:r>
      <w:r w:rsidR="007B614A">
        <w:rPr>
          <w:color w:val="000000" w:themeColor="text1"/>
          <w:sz w:val="28"/>
          <w:szCs w:val="28"/>
        </w:rPr>
        <w:t>муниципального округа</w:t>
      </w:r>
      <w:r w:rsidRPr="00AA4248">
        <w:rPr>
          <w:sz w:val="28"/>
          <w:szCs w:val="28"/>
        </w:rPr>
        <w:t xml:space="preserve"> и является обязательными для исполнения субъектами хозяйственной и иной деятельности.</w:t>
      </w:r>
    </w:p>
    <w:p w14:paraId="4909341C" w14:textId="0EC3860A" w:rsidR="00AA4248" w:rsidRPr="00AA4248" w:rsidRDefault="00AA4248" w:rsidP="00837947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A4248">
        <w:rPr>
          <w:sz w:val="28"/>
          <w:szCs w:val="28"/>
        </w:rPr>
        <w:t xml:space="preserve">1.4. </w:t>
      </w:r>
      <w:proofErr w:type="gramStart"/>
      <w:r w:rsidRPr="00AA4248">
        <w:rPr>
          <w:sz w:val="28"/>
          <w:szCs w:val="28"/>
        </w:rPr>
        <w:t>Действие настоящего Порядка распространя</w:t>
      </w:r>
      <w:r w:rsidR="003F31DD">
        <w:rPr>
          <w:sz w:val="28"/>
          <w:szCs w:val="28"/>
        </w:rPr>
        <w:t>е</w:t>
      </w:r>
      <w:r w:rsidRPr="00AA4248">
        <w:rPr>
          <w:sz w:val="28"/>
          <w:szCs w:val="28"/>
        </w:rPr>
        <w:t>тся на отношения в сфере производства восстановительного озеленения зеленых насаждений взамен утраченных в результате вырубки аварийно-опасных деревьев, сухостойных деревьев и кустарников, осуществления мероприятий по предупреждению и ликвидации аварийных и других чрезвычайных ситуаций на территории</w:t>
      </w:r>
      <w:r w:rsidR="001D251A">
        <w:rPr>
          <w:sz w:val="28"/>
          <w:szCs w:val="28"/>
        </w:rPr>
        <w:t xml:space="preserve"> </w:t>
      </w:r>
      <w:r w:rsidR="007B614A" w:rsidRPr="00AA4248">
        <w:rPr>
          <w:color w:val="000000" w:themeColor="text1"/>
          <w:sz w:val="28"/>
          <w:szCs w:val="28"/>
        </w:rPr>
        <w:t xml:space="preserve">Туапсинского </w:t>
      </w:r>
      <w:r w:rsidR="007B614A">
        <w:rPr>
          <w:color w:val="000000" w:themeColor="text1"/>
          <w:sz w:val="28"/>
          <w:szCs w:val="28"/>
        </w:rPr>
        <w:t>муниципального округа</w:t>
      </w:r>
      <w:r w:rsidRPr="00AA4248">
        <w:rPr>
          <w:sz w:val="28"/>
          <w:szCs w:val="28"/>
        </w:rPr>
        <w:t>, независимо от формы собственности на земельные участки, за исключением земельных участков, предоставленных гражданам для индивидуального жилищного строительства, ведения личного подсобного</w:t>
      </w:r>
      <w:proofErr w:type="gramEnd"/>
      <w:r w:rsidRPr="00AA4248">
        <w:rPr>
          <w:sz w:val="28"/>
          <w:szCs w:val="28"/>
        </w:rPr>
        <w:t xml:space="preserve"> хозяйства, садоводческим или огородническим некоммерческим товариществам, а также земельных участков в границах </w:t>
      </w:r>
      <w:r w:rsidRPr="00AA4248">
        <w:rPr>
          <w:sz w:val="28"/>
          <w:szCs w:val="28"/>
        </w:rPr>
        <w:lastRenderedPageBreak/>
        <w:t>населенных пунктов, отнесенных к территориальным зонам специального назначения, зонам военных объектов,</w:t>
      </w:r>
      <w:r w:rsidR="00837947">
        <w:rPr>
          <w:sz w:val="28"/>
          <w:szCs w:val="28"/>
        </w:rPr>
        <w:t xml:space="preserve"> </w:t>
      </w:r>
      <w:r w:rsidRPr="00AA4248">
        <w:rPr>
          <w:sz w:val="28"/>
          <w:szCs w:val="28"/>
        </w:rPr>
        <w:t>зонам сельскохозяйственного использования, занятых многолетними плодово-ягодными насаждениями всех видов (деревья, кустарники), чайными плантациями, питомниками древесных и кустарниковых растений, виноградниками.</w:t>
      </w:r>
    </w:p>
    <w:p w14:paraId="0120FE67" w14:textId="77777777" w:rsidR="00AA4248" w:rsidRP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>1.5. Положения настоящего Порядка не распространяются на отношения в сфере охраны зеленых насаждений, расположенных на особо охраняемых природных территориях, землях лесного фонда, землях сельскохозяйственного назначения.</w:t>
      </w:r>
    </w:p>
    <w:p w14:paraId="69CC5BEE" w14:textId="77777777" w:rsidR="00AA4248" w:rsidRPr="00AA4248" w:rsidRDefault="00AA4248" w:rsidP="00AA4248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14:paraId="5D135594" w14:textId="098BB77E" w:rsidR="00EC6A96" w:rsidRPr="00EC6A96" w:rsidRDefault="00AA4248" w:rsidP="00EC6A96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C6A96">
        <w:rPr>
          <w:rFonts w:ascii="Times New Roman" w:hAnsi="Times New Roman"/>
          <w:b/>
          <w:sz w:val="28"/>
          <w:szCs w:val="28"/>
        </w:rPr>
        <w:t>Производство восстановительного озеленения</w:t>
      </w:r>
    </w:p>
    <w:p w14:paraId="0709760F" w14:textId="4CCC84E6" w:rsidR="00AA4248" w:rsidRPr="00EC6A96" w:rsidRDefault="00AA4248" w:rsidP="00EC6A96">
      <w:pPr>
        <w:widowControl w:val="0"/>
        <w:autoSpaceDE w:val="0"/>
        <w:autoSpaceDN w:val="0"/>
        <w:adjustRightInd w:val="0"/>
        <w:ind w:left="567"/>
        <w:jc w:val="center"/>
        <w:rPr>
          <w:b/>
          <w:color w:val="000000" w:themeColor="text1"/>
          <w:sz w:val="28"/>
          <w:szCs w:val="28"/>
        </w:rPr>
      </w:pPr>
      <w:r w:rsidRPr="00EC6A96">
        <w:rPr>
          <w:b/>
          <w:sz w:val="28"/>
          <w:szCs w:val="28"/>
        </w:rPr>
        <w:t xml:space="preserve">на территории </w:t>
      </w:r>
      <w:r w:rsidR="007B614A" w:rsidRPr="00EC6A96">
        <w:rPr>
          <w:b/>
          <w:bCs/>
          <w:color w:val="000000" w:themeColor="text1"/>
          <w:sz w:val="28"/>
          <w:szCs w:val="28"/>
        </w:rPr>
        <w:t>Туапсинского муниципального округа</w:t>
      </w:r>
    </w:p>
    <w:p w14:paraId="6820A2CA" w14:textId="77777777" w:rsidR="007B614A" w:rsidRPr="00EC6A96" w:rsidRDefault="007B614A" w:rsidP="007B614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102C936" w14:textId="0187852D" w:rsidR="00AA4248" w:rsidRP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>2.1.</w:t>
      </w:r>
      <w:r w:rsidR="007B614A">
        <w:rPr>
          <w:sz w:val="28"/>
          <w:szCs w:val="28"/>
        </w:rPr>
        <w:t> </w:t>
      </w:r>
      <w:r w:rsidRPr="00AA4248">
        <w:rPr>
          <w:sz w:val="28"/>
          <w:szCs w:val="28"/>
        </w:rPr>
        <w:t>Восстановительное озеленение осуществляется путем создания зеленых насаждений взамен утраченных в результате вырубки аварийно-опасных деревьев, сухостойных деревьев и кустарников, осуществления мероприятий по предупреждению и ликвидации аварийных и других чрезвычайных ситуаций.</w:t>
      </w:r>
    </w:p>
    <w:p w14:paraId="32EDD317" w14:textId="77777777" w:rsid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 xml:space="preserve">2.2. В случае вырубки аварийно-опасных деревьев, сухостойных деревьев и кустарников, осуществления мероприятий по предупреждению и ликвидации аварийных и других чрезвычайных ситуаций субъект хозяйственной и иной деятельности производит восстановительное озеленение </w:t>
      </w:r>
      <w:r w:rsidRPr="001D251A">
        <w:rPr>
          <w:sz w:val="28"/>
          <w:szCs w:val="28"/>
        </w:rPr>
        <w:t>на том же месте</w:t>
      </w:r>
      <w:r w:rsidRPr="00AA4248">
        <w:rPr>
          <w:sz w:val="28"/>
          <w:szCs w:val="28"/>
        </w:rPr>
        <w:t xml:space="preserve"> и в том же объеме.</w:t>
      </w:r>
    </w:p>
    <w:p w14:paraId="57B95F60" w14:textId="71318D15" w:rsidR="001D251A" w:rsidRPr="00AA4248" w:rsidRDefault="001D251A" w:rsidP="001D25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251A">
        <w:rPr>
          <w:sz w:val="28"/>
          <w:szCs w:val="28"/>
        </w:rPr>
        <w:t>При невозможности компенсационного озеленения на том же земельном участке, на котором были уничтожены зеленые насаждения, компенсационное озеленение производится на земельном участке, определенном</w:t>
      </w:r>
      <w:r>
        <w:rPr>
          <w:sz w:val="28"/>
          <w:szCs w:val="28"/>
        </w:rPr>
        <w:t xml:space="preserve"> управлением ЖКХ и ТЭК администрации Туапсинского округа.</w:t>
      </w:r>
    </w:p>
    <w:p w14:paraId="68C7F537" w14:textId="79FC8BFD" w:rsidR="00AA4248" w:rsidRP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>2.3.</w:t>
      </w:r>
      <w:r w:rsidR="001D251A">
        <w:rPr>
          <w:sz w:val="28"/>
          <w:szCs w:val="28"/>
        </w:rPr>
        <w:t> </w:t>
      </w:r>
      <w:r w:rsidRPr="00AA4248">
        <w:rPr>
          <w:sz w:val="28"/>
          <w:szCs w:val="28"/>
        </w:rPr>
        <w:t>Восстановительное озеленение производится в вегетационный период, подходящий для посадки (посева) зеленых насаждений в открытый грунт.</w:t>
      </w:r>
    </w:p>
    <w:p w14:paraId="5A173358" w14:textId="77777777" w:rsidR="00AA4248" w:rsidRP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>2.4. Восстановительное озеленение производится за счет средств субъекта хозяйственной и иной деятельности, в интересах или вследствие противоправных действий которого было произведено повреждение или уничтожение зеленых насаждений.</w:t>
      </w:r>
    </w:p>
    <w:p w14:paraId="4719942E" w14:textId="7B55A546" w:rsidR="00AA4248" w:rsidRP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>2.5.</w:t>
      </w:r>
      <w:r w:rsidR="00F12846">
        <w:rPr>
          <w:sz w:val="28"/>
          <w:szCs w:val="28"/>
        </w:rPr>
        <w:t> </w:t>
      </w:r>
      <w:r w:rsidRPr="00AA4248">
        <w:rPr>
          <w:sz w:val="28"/>
          <w:szCs w:val="28"/>
        </w:rPr>
        <w:t>Информирование жителей о производстве восстановительного озеленения осуществляется не позднее, чем за 3 дня до дня проведения соответствующих работ, путем установки информационного щита</w:t>
      </w:r>
      <w:r w:rsidR="007B614A">
        <w:rPr>
          <w:sz w:val="28"/>
          <w:szCs w:val="28"/>
        </w:rPr>
        <w:t xml:space="preserve"> </w:t>
      </w:r>
      <w:r w:rsidRPr="00AA4248">
        <w:rPr>
          <w:sz w:val="28"/>
          <w:szCs w:val="28"/>
        </w:rPr>
        <w:t>установленной формы в местах производства работ лицом, ответственным за производство восстановительного озеленения.</w:t>
      </w:r>
    </w:p>
    <w:p w14:paraId="3B56810D" w14:textId="56539326" w:rsidR="00AA4248" w:rsidRP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 xml:space="preserve">Параметры и форма информационного щита утверждаются постановлением администрации </w:t>
      </w:r>
      <w:r w:rsidR="007B614A" w:rsidRPr="00AA4248">
        <w:rPr>
          <w:color w:val="000000" w:themeColor="text1"/>
          <w:sz w:val="28"/>
          <w:szCs w:val="28"/>
        </w:rPr>
        <w:t xml:space="preserve">Туапсинского </w:t>
      </w:r>
      <w:r w:rsidR="007B614A">
        <w:rPr>
          <w:color w:val="000000" w:themeColor="text1"/>
          <w:sz w:val="28"/>
          <w:szCs w:val="28"/>
        </w:rPr>
        <w:t>муниципального округа</w:t>
      </w:r>
      <w:r w:rsidRPr="00AA4248">
        <w:rPr>
          <w:sz w:val="28"/>
          <w:szCs w:val="28"/>
        </w:rPr>
        <w:t xml:space="preserve">. </w:t>
      </w:r>
    </w:p>
    <w:p w14:paraId="00A1AF7C" w14:textId="5F40FDBB" w:rsidR="00AA4248" w:rsidRP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>2.6.</w:t>
      </w:r>
      <w:r w:rsidR="007B614A">
        <w:rPr>
          <w:sz w:val="28"/>
          <w:szCs w:val="28"/>
        </w:rPr>
        <w:t> </w:t>
      </w:r>
      <w:r w:rsidRPr="00AA4248">
        <w:rPr>
          <w:color w:val="212121"/>
          <w:sz w:val="28"/>
          <w:szCs w:val="28"/>
          <w:shd w:val="clear" w:color="auto" w:fill="FFFFFF"/>
        </w:rPr>
        <w:t>Проведение работ по восстановительному озеленению без установки информационного щита не допускается.</w:t>
      </w:r>
    </w:p>
    <w:p w14:paraId="55D5E0C4" w14:textId="2E0FA4EF" w:rsidR="00AA4248" w:rsidRP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>2.7.</w:t>
      </w:r>
      <w:r w:rsidR="007B614A">
        <w:rPr>
          <w:sz w:val="28"/>
          <w:szCs w:val="28"/>
        </w:rPr>
        <w:t> </w:t>
      </w:r>
      <w:r w:rsidRPr="00AA4248">
        <w:rPr>
          <w:sz w:val="28"/>
          <w:szCs w:val="28"/>
        </w:rPr>
        <w:t>Информационный щит демонтируется субъектом хозяйственной и иной деятельности, ответственным за производство восстановительного озеленения, в течение 2 суток со дня завершения (приема</w:t>
      </w:r>
      <w:r w:rsidR="001D251A">
        <w:rPr>
          <w:sz w:val="28"/>
          <w:szCs w:val="28"/>
        </w:rPr>
        <w:t>-</w:t>
      </w:r>
      <w:r w:rsidRPr="00AA4248">
        <w:rPr>
          <w:sz w:val="28"/>
          <w:szCs w:val="28"/>
        </w:rPr>
        <w:t>передачи) работ по восстановительному озеленению.</w:t>
      </w:r>
    </w:p>
    <w:p w14:paraId="091CAC4E" w14:textId="15C7193F" w:rsidR="00AA4248" w:rsidRP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>2.8. Обязательства по обеспечению приживаемости высаженных зелёных насаждений и по уходу за ними несут субъекты хозяйственной или иной деятельности.</w:t>
      </w:r>
    </w:p>
    <w:p w14:paraId="2C0AD6E6" w14:textId="18850E78" w:rsidR="00AA4248" w:rsidRP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>2.9.</w:t>
      </w:r>
      <w:r w:rsidR="00F12846">
        <w:rPr>
          <w:sz w:val="28"/>
          <w:szCs w:val="28"/>
        </w:rPr>
        <w:t> </w:t>
      </w:r>
      <w:r w:rsidRPr="00AA4248">
        <w:rPr>
          <w:sz w:val="28"/>
          <w:szCs w:val="28"/>
        </w:rPr>
        <w:t xml:space="preserve">В случаях гибели либо ухудшения качества зелёных насаждений субъект хозяйственной или иной деятельности обязан за счёт собственных средств осуществить замену таких зелёных насаждений. </w:t>
      </w:r>
    </w:p>
    <w:p w14:paraId="36E2EFA0" w14:textId="77777777" w:rsidR="00AA4248" w:rsidRPr="00AA4248" w:rsidRDefault="00AA4248" w:rsidP="00AA4248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14:paraId="3B0F9E33" w14:textId="77777777" w:rsidR="00AA4248" w:rsidRPr="00AA4248" w:rsidRDefault="00AA4248" w:rsidP="00AA4248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4248">
        <w:rPr>
          <w:rFonts w:ascii="Times New Roman" w:hAnsi="Times New Roman"/>
          <w:b/>
          <w:sz w:val="28"/>
          <w:szCs w:val="28"/>
        </w:rPr>
        <w:t>Ответственность за нарушение настоящего Порядка</w:t>
      </w:r>
    </w:p>
    <w:p w14:paraId="6134D288" w14:textId="77777777" w:rsidR="00AA4248" w:rsidRPr="00AA4248" w:rsidRDefault="00AA4248" w:rsidP="00AA4248">
      <w:pPr>
        <w:widowControl w:val="0"/>
        <w:autoSpaceDE w:val="0"/>
        <w:autoSpaceDN w:val="0"/>
        <w:adjustRightInd w:val="0"/>
        <w:ind w:left="567"/>
        <w:jc w:val="center"/>
        <w:rPr>
          <w:b/>
          <w:sz w:val="28"/>
          <w:szCs w:val="28"/>
        </w:rPr>
      </w:pPr>
    </w:p>
    <w:p w14:paraId="427D9A9A" w14:textId="73FC92AE" w:rsidR="00AA4248" w:rsidRPr="00AA4248" w:rsidRDefault="00AA4248" w:rsidP="00AA4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248">
        <w:rPr>
          <w:sz w:val="28"/>
          <w:szCs w:val="28"/>
        </w:rPr>
        <w:t>3.1.</w:t>
      </w:r>
      <w:r w:rsidR="00F12846">
        <w:rPr>
          <w:sz w:val="28"/>
          <w:szCs w:val="28"/>
        </w:rPr>
        <w:t> </w:t>
      </w:r>
      <w:r w:rsidRPr="00AA4248">
        <w:rPr>
          <w:sz w:val="28"/>
          <w:szCs w:val="28"/>
        </w:rPr>
        <w:t>Нарушение требований настоящего Порядка влечет за собой ответственность, предусмотренную законодательством Российской Федерации и законодательством Краснодарского края.</w:t>
      </w:r>
    </w:p>
    <w:p w14:paraId="370BD7FF" w14:textId="77777777" w:rsidR="00837947" w:rsidRDefault="00837947" w:rsidP="005D65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D7F3F6A" w14:textId="77777777" w:rsidR="005D65AE" w:rsidRDefault="005D65AE" w:rsidP="005D65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316E0E7" w14:textId="77777777" w:rsidR="006D1441" w:rsidRPr="00AA4248" w:rsidRDefault="006D1441" w:rsidP="00AA424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0ADEDC4" w14:textId="77777777" w:rsidR="006D1441" w:rsidRDefault="006D1441" w:rsidP="005D65AE">
      <w:pPr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Начальник управления ЖКХ и ТЭК</w:t>
      </w:r>
      <w:r>
        <w:rPr>
          <w:sz w:val="28"/>
          <w:szCs w:val="28"/>
          <w:shd w:val="clear" w:color="auto" w:fill="FFFFFF"/>
        </w:rPr>
        <w:br/>
        <w:t>администрации Туапсинского</w:t>
      </w:r>
    </w:p>
    <w:p w14:paraId="2B8723AA" w14:textId="64DB436E" w:rsidR="006D1441" w:rsidRPr="00A525F5" w:rsidRDefault="006D1441" w:rsidP="005D65AE">
      <w:pPr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муниципального округа</w:t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 w:rsidR="001D251A">
        <w:rPr>
          <w:sz w:val="28"/>
          <w:szCs w:val="28"/>
          <w:shd w:val="clear" w:color="auto" w:fill="FFFFFF"/>
        </w:rPr>
        <w:t xml:space="preserve"> </w:t>
      </w:r>
      <w:r w:rsidR="001D251A">
        <w:rPr>
          <w:sz w:val="28"/>
          <w:szCs w:val="28"/>
          <w:shd w:val="clear" w:color="auto" w:fill="FFFFFF"/>
        </w:rPr>
        <w:tab/>
        <w:t xml:space="preserve"> </w:t>
      </w:r>
      <w:r w:rsidR="005D65AE">
        <w:rPr>
          <w:sz w:val="28"/>
          <w:szCs w:val="28"/>
          <w:shd w:val="clear" w:color="auto" w:fill="FFFFFF"/>
        </w:rPr>
        <w:t>Д.В. Дацишин</w:t>
      </w:r>
    </w:p>
    <w:p w14:paraId="7A6FF1B8" w14:textId="77777777" w:rsidR="006D1441" w:rsidRDefault="006D1441" w:rsidP="006D1441">
      <w:pPr>
        <w:contextualSpacing/>
        <w:jc w:val="both"/>
        <w:rPr>
          <w:sz w:val="28"/>
          <w:szCs w:val="28"/>
          <w:shd w:val="clear" w:color="auto" w:fill="FFFFFF"/>
        </w:rPr>
      </w:pPr>
    </w:p>
    <w:p w14:paraId="64186136" w14:textId="77777777" w:rsidR="00CA6B10" w:rsidRPr="00AA4248" w:rsidRDefault="00CA6B10" w:rsidP="00C510A4">
      <w:pPr>
        <w:rPr>
          <w:sz w:val="28"/>
          <w:szCs w:val="28"/>
        </w:rPr>
      </w:pPr>
    </w:p>
    <w:p w14:paraId="16562DC9" w14:textId="77777777" w:rsidR="00CA6B10" w:rsidRPr="00AA4248" w:rsidRDefault="00CA6B10" w:rsidP="00C510A4">
      <w:pPr>
        <w:rPr>
          <w:sz w:val="28"/>
          <w:szCs w:val="28"/>
        </w:rPr>
      </w:pPr>
    </w:p>
    <w:p w14:paraId="03273158" w14:textId="77777777" w:rsidR="00CA6B10" w:rsidRPr="00AA4248" w:rsidRDefault="00CA6B10" w:rsidP="00C510A4">
      <w:pPr>
        <w:rPr>
          <w:sz w:val="28"/>
          <w:szCs w:val="28"/>
        </w:rPr>
      </w:pPr>
    </w:p>
    <w:p w14:paraId="119CAEB9" w14:textId="77777777" w:rsidR="00CA6B10" w:rsidRPr="00AA4248" w:rsidRDefault="00CA6B10" w:rsidP="00C510A4">
      <w:pPr>
        <w:rPr>
          <w:sz w:val="28"/>
          <w:szCs w:val="28"/>
        </w:rPr>
      </w:pPr>
    </w:p>
    <w:p w14:paraId="42E7BA10" w14:textId="77777777" w:rsidR="00CA6B10" w:rsidRPr="00AA4248" w:rsidRDefault="00CA6B10" w:rsidP="00C510A4">
      <w:pPr>
        <w:rPr>
          <w:sz w:val="28"/>
          <w:szCs w:val="28"/>
        </w:rPr>
      </w:pPr>
    </w:p>
    <w:p w14:paraId="4ED9D3E6" w14:textId="77777777" w:rsidR="00CA6B10" w:rsidRPr="00AA4248" w:rsidRDefault="00CA6B10" w:rsidP="00C510A4">
      <w:pPr>
        <w:rPr>
          <w:sz w:val="28"/>
          <w:szCs w:val="28"/>
        </w:rPr>
      </w:pPr>
    </w:p>
    <w:p w14:paraId="15A30177" w14:textId="77777777" w:rsidR="00CA6B10" w:rsidRPr="00AA4248" w:rsidRDefault="00CA6B10" w:rsidP="00C510A4">
      <w:pPr>
        <w:rPr>
          <w:sz w:val="28"/>
          <w:szCs w:val="28"/>
        </w:rPr>
      </w:pPr>
    </w:p>
    <w:p w14:paraId="297BDCB7" w14:textId="77777777" w:rsidR="00CA6B10" w:rsidRPr="00AA4248" w:rsidRDefault="00CA6B10" w:rsidP="00C510A4">
      <w:pPr>
        <w:rPr>
          <w:sz w:val="28"/>
          <w:szCs w:val="28"/>
        </w:rPr>
      </w:pPr>
    </w:p>
    <w:p w14:paraId="0FCF31F3" w14:textId="77777777" w:rsidR="00CA6B10" w:rsidRPr="00AA4248" w:rsidRDefault="00CA6B10" w:rsidP="00C510A4">
      <w:pPr>
        <w:rPr>
          <w:sz w:val="28"/>
          <w:szCs w:val="28"/>
        </w:rPr>
      </w:pPr>
    </w:p>
    <w:p w14:paraId="1ABBE61C" w14:textId="77777777" w:rsidR="00CA6B10" w:rsidRPr="00AA4248" w:rsidRDefault="00CA6B10" w:rsidP="00C510A4">
      <w:pPr>
        <w:rPr>
          <w:sz w:val="28"/>
          <w:szCs w:val="28"/>
        </w:rPr>
      </w:pPr>
    </w:p>
    <w:p w14:paraId="357787CE" w14:textId="77777777" w:rsidR="00CA6B10" w:rsidRPr="00AA4248" w:rsidRDefault="00CA6B10" w:rsidP="00C510A4">
      <w:pPr>
        <w:rPr>
          <w:sz w:val="28"/>
          <w:szCs w:val="28"/>
        </w:rPr>
      </w:pPr>
    </w:p>
    <w:p w14:paraId="45A1B630" w14:textId="77777777" w:rsidR="00CA6B10" w:rsidRPr="00AA4248" w:rsidRDefault="00CA6B10" w:rsidP="00C510A4">
      <w:pPr>
        <w:rPr>
          <w:sz w:val="28"/>
          <w:szCs w:val="28"/>
        </w:rPr>
      </w:pPr>
    </w:p>
    <w:p w14:paraId="67D72CCC" w14:textId="77777777" w:rsidR="00CA6B10" w:rsidRPr="00AA4248" w:rsidRDefault="00CA6B10" w:rsidP="00C510A4">
      <w:pPr>
        <w:rPr>
          <w:sz w:val="28"/>
          <w:szCs w:val="28"/>
        </w:rPr>
      </w:pPr>
    </w:p>
    <w:p w14:paraId="44DE7463" w14:textId="77777777" w:rsidR="00CA6B10" w:rsidRPr="00AA4248" w:rsidRDefault="00CA6B10" w:rsidP="00C510A4">
      <w:pPr>
        <w:rPr>
          <w:sz w:val="28"/>
          <w:szCs w:val="28"/>
        </w:rPr>
      </w:pPr>
    </w:p>
    <w:p w14:paraId="2523D17C" w14:textId="77777777" w:rsidR="00CA6B10" w:rsidRPr="00AA4248" w:rsidRDefault="00CA6B10" w:rsidP="00C510A4">
      <w:pPr>
        <w:rPr>
          <w:sz w:val="28"/>
          <w:szCs w:val="28"/>
        </w:rPr>
      </w:pPr>
    </w:p>
    <w:p w14:paraId="6A283B84" w14:textId="77777777" w:rsidR="00CA6B10" w:rsidRPr="00AA4248" w:rsidRDefault="00CA6B10" w:rsidP="00C510A4">
      <w:pPr>
        <w:rPr>
          <w:sz w:val="28"/>
          <w:szCs w:val="28"/>
        </w:rPr>
      </w:pPr>
    </w:p>
    <w:p w14:paraId="24801D02" w14:textId="77777777" w:rsidR="00CA6B10" w:rsidRPr="00AA4248" w:rsidRDefault="00CA6B10" w:rsidP="00C510A4">
      <w:pPr>
        <w:rPr>
          <w:sz w:val="28"/>
          <w:szCs w:val="28"/>
        </w:rPr>
      </w:pPr>
    </w:p>
    <w:p w14:paraId="61E59856" w14:textId="77777777" w:rsidR="00CA6B10" w:rsidRPr="00AA4248" w:rsidRDefault="00CA6B10" w:rsidP="00C510A4">
      <w:pPr>
        <w:rPr>
          <w:sz w:val="28"/>
          <w:szCs w:val="28"/>
        </w:rPr>
      </w:pPr>
    </w:p>
    <w:p w14:paraId="40120770" w14:textId="77777777" w:rsidR="00CA6B10" w:rsidRPr="00AA4248" w:rsidRDefault="00CA6B10" w:rsidP="00C510A4">
      <w:pPr>
        <w:rPr>
          <w:sz w:val="28"/>
          <w:szCs w:val="28"/>
        </w:rPr>
      </w:pPr>
    </w:p>
    <w:p w14:paraId="0EB4389F" w14:textId="77777777" w:rsidR="00CA6B10" w:rsidRPr="00AA4248" w:rsidRDefault="00CA6B10" w:rsidP="00C510A4">
      <w:pPr>
        <w:rPr>
          <w:sz w:val="28"/>
          <w:szCs w:val="28"/>
        </w:rPr>
      </w:pPr>
    </w:p>
    <w:p w14:paraId="32ECD293" w14:textId="77777777" w:rsidR="00CA6B10" w:rsidRPr="00AA4248" w:rsidRDefault="00CA6B10" w:rsidP="00C510A4">
      <w:pPr>
        <w:rPr>
          <w:sz w:val="28"/>
          <w:szCs w:val="28"/>
        </w:rPr>
      </w:pPr>
    </w:p>
    <w:p w14:paraId="25A6F540" w14:textId="77777777" w:rsidR="00CA6B10" w:rsidRPr="00AA4248" w:rsidRDefault="00CA6B10" w:rsidP="00C510A4">
      <w:pPr>
        <w:rPr>
          <w:sz w:val="28"/>
          <w:szCs w:val="28"/>
        </w:rPr>
      </w:pPr>
    </w:p>
    <w:sectPr w:rsidR="00CA6B10" w:rsidRPr="00AA4248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11F45" w14:textId="77777777" w:rsidR="001D456F" w:rsidRDefault="001D456F" w:rsidP="008B3911">
      <w:r>
        <w:separator/>
      </w:r>
    </w:p>
  </w:endnote>
  <w:endnote w:type="continuationSeparator" w:id="0">
    <w:p w14:paraId="1C568445" w14:textId="77777777" w:rsidR="001D456F" w:rsidRDefault="001D456F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1BC8E" w14:textId="77777777" w:rsidR="001D456F" w:rsidRDefault="001D456F" w:rsidP="008B3911">
      <w:r>
        <w:separator/>
      </w:r>
    </w:p>
  </w:footnote>
  <w:footnote w:type="continuationSeparator" w:id="0">
    <w:p w14:paraId="0F4B7580" w14:textId="77777777" w:rsidR="001D456F" w:rsidRDefault="001D456F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F117B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FE5A8D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D873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47377">
      <w:rPr>
        <w:rStyle w:val="a4"/>
        <w:noProof/>
      </w:rPr>
      <w:t>3</w:t>
    </w:r>
    <w:r>
      <w:rPr>
        <w:rStyle w:val="a4"/>
      </w:rPr>
      <w:fldChar w:fldCharType="end"/>
    </w:r>
  </w:p>
  <w:p w14:paraId="1E176E39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A75A2" w14:textId="7DB7799F" w:rsidR="001D14A3" w:rsidRPr="001D14A3" w:rsidRDefault="00417F72" w:rsidP="00EB17E0">
    <w:pPr>
      <w:tabs>
        <w:tab w:val="center" w:pos="4677"/>
      </w:tabs>
      <w:autoSpaceDE w:val="0"/>
      <w:autoSpaceDN w:val="0"/>
      <w:adjustRightInd w:val="0"/>
      <w:rPr>
        <w:rFonts w:eastAsia="Calibri"/>
      </w:rPr>
    </w:pPr>
    <w:r>
      <w:rPr>
        <w:b/>
        <w:noProof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B148A4"/>
    <w:multiLevelType w:val="hybridMultilevel"/>
    <w:tmpl w:val="C2026160"/>
    <w:lvl w:ilvl="0" w:tplc="DAA6B6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3198"/>
    <w:rsid w:val="00025692"/>
    <w:rsid w:val="00045533"/>
    <w:rsid w:val="000471FC"/>
    <w:rsid w:val="00050EE2"/>
    <w:rsid w:val="00093F95"/>
    <w:rsid w:val="00095B04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D251A"/>
    <w:rsid w:val="001D456F"/>
    <w:rsid w:val="001E1FBB"/>
    <w:rsid w:val="001E2E60"/>
    <w:rsid w:val="001F242E"/>
    <w:rsid w:val="001F31A4"/>
    <w:rsid w:val="00216B8D"/>
    <w:rsid w:val="00256230"/>
    <w:rsid w:val="00270C0A"/>
    <w:rsid w:val="002773FF"/>
    <w:rsid w:val="002831B0"/>
    <w:rsid w:val="002841FA"/>
    <w:rsid w:val="002948E5"/>
    <w:rsid w:val="002B4393"/>
    <w:rsid w:val="002C044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7682C"/>
    <w:rsid w:val="00394387"/>
    <w:rsid w:val="003A3B0C"/>
    <w:rsid w:val="003C003E"/>
    <w:rsid w:val="003C01F0"/>
    <w:rsid w:val="003C730A"/>
    <w:rsid w:val="003E3C47"/>
    <w:rsid w:val="003F31DD"/>
    <w:rsid w:val="0040142D"/>
    <w:rsid w:val="00417F72"/>
    <w:rsid w:val="00423EE1"/>
    <w:rsid w:val="0043040C"/>
    <w:rsid w:val="00465586"/>
    <w:rsid w:val="00467E67"/>
    <w:rsid w:val="004831C0"/>
    <w:rsid w:val="00496423"/>
    <w:rsid w:val="004A0652"/>
    <w:rsid w:val="004A6185"/>
    <w:rsid w:val="004D5D1F"/>
    <w:rsid w:val="004E3FE0"/>
    <w:rsid w:val="004E613B"/>
    <w:rsid w:val="004F6B66"/>
    <w:rsid w:val="00500777"/>
    <w:rsid w:val="005031A9"/>
    <w:rsid w:val="00523A4E"/>
    <w:rsid w:val="005337DF"/>
    <w:rsid w:val="00535D36"/>
    <w:rsid w:val="00541856"/>
    <w:rsid w:val="0054484F"/>
    <w:rsid w:val="005470DD"/>
    <w:rsid w:val="00550EDE"/>
    <w:rsid w:val="00550FC6"/>
    <w:rsid w:val="00562F06"/>
    <w:rsid w:val="00575164"/>
    <w:rsid w:val="00583835"/>
    <w:rsid w:val="00594BA1"/>
    <w:rsid w:val="005C055B"/>
    <w:rsid w:val="005D4854"/>
    <w:rsid w:val="005D65AE"/>
    <w:rsid w:val="005D7E2F"/>
    <w:rsid w:val="005F0EBE"/>
    <w:rsid w:val="005F2F5F"/>
    <w:rsid w:val="005F31FE"/>
    <w:rsid w:val="005F470A"/>
    <w:rsid w:val="005F6867"/>
    <w:rsid w:val="00615CAF"/>
    <w:rsid w:val="00643CBB"/>
    <w:rsid w:val="006453A5"/>
    <w:rsid w:val="0067174B"/>
    <w:rsid w:val="00681F45"/>
    <w:rsid w:val="006A4548"/>
    <w:rsid w:val="006C1A31"/>
    <w:rsid w:val="006C1E8C"/>
    <w:rsid w:val="006C2053"/>
    <w:rsid w:val="006D1441"/>
    <w:rsid w:val="006D1818"/>
    <w:rsid w:val="006E4D85"/>
    <w:rsid w:val="006E749D"/>
    <w:rsid w:val="00714630"/>
    <w:rsid w:val="00717F3B"/>
    <w:rsid w:val="00735359"/>
    <w:rsid w:val="00763D11"/>
    <w:rsid w:val="00765F50"/>
    <w:rsid w:val="00767F0D"/>
    <w:rsid w:val="007775D3"/>
    <w:rsid w:val="007A6EDC"/>
    <w:rsid w:val="007A7860"/>
    <w:rsid w:val="007B614A"/>
    <w:rsid w:val="007C2090"/>
    <w:rsid w:val="007C417C"/>
    <w:rsid w:val="007D2678"/>
    <w:rsid w:val="007D2D4E"/>
    <w:rsid w:val="007E299C"/>
    <w:rsid w:val="007E769F"/>
    <w:rsid w:val="00813C9A"/>
    <w:rsid w:val="008141FA"/>
    <w:rsid w:val="008204C8"/>
    <w:rsid w:val="00822974"/>
    <w:rsid w:val="008307C3"/>
    <w:rsid w:val="00837947"/>
    <w:rsid w:val="008610C3"/>
    <w:rsid w:val="0086556B"/>
    <w:rsid w:val="00873028"/>
    <w:rsid w:val="0087696E"/>
    <w:rsid w:val="00877238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72A4A"/>
    <w:rsid w:val="009816A3"/>
    <w:rsid w:val="00995B4E"/>
    <w:rsid w:val="009A45E4"/>
    <w:rsid w:val="009C01D7"/>
    <w:rsid w:val="009D43C0"/>
    <w:rsid w:val="009D6306"/>
    <w:rsid w:val="009E2926"/>
    <w:rsid w:val="00A001CC"/>
    <w:rsid w:val="00A06F1E"/>
    <w:rsid w:val="00A136D3"/>
    <w:rsid w:val="00A2330D"/>
    <w:rsid w:val="00A24EDE"/>
    <w:rsid w:val="00A60922"/>
    <w:rsid w:val="00A614AA"/>
    <w:rsid w:val="00A71640"/>
    <w:rsid w:val="00A80863"/>
    <w:rsid w:val="00A87727"/>
    <w:rsid w:val="00AA0914"/>
    <w:rsid w:val="00AA2AD7"/>
    <w:rsid w:val="00AA31DA"/>
    <w:rsid w:val="00AA4248"/>
    <w:rsid w:val="00AB2DE1"/>
    <w:rsid w:val="00AB4A7C"/>
    <w:rsid w:val="00AC0CD7"/>
    <w:rsid w:val="00AE19F8"/>
    <w:rsid w:val="00AF3134"/>
    <w:rsid w:val="00B069C0"/>
    <w:rsid w:val="00B06DCE"/>
    <w:rsid w:val="00B16CB4"/>
    <w:rsid w:val="00B36D86"/>
    <w:rsid w:val="00B75FAC"/>
    <w:rsid w:val="00B9644A"/>
    <w:rsid w:val="00BA27B7"/>
    <w:rsid w:val="00BA78FD"/>
    <w:rsid w:val="00BB340E"/>
    <w:rsid w:val="00BB7CA8"/>
    <w:rsid w:val="00BC612E"/>
    <w:rsid w:val="00BE3DB9"/>
    <w:rsid w:val="00C06D88"/>
    <w:rsid w:val="00C47377"/>
    <w:rsid w:val="00C510A4"/>
    <w:rsid w:val="00C64C06"/>
    <w:rsid w:val="00C87FA1"/>
    <w:rsid w:val="00CA6B10"/>
    <w:rsid w:val="00CB22EA"/>
    <w:rsid w:val="00CC547F"/>
    <w:rsid w:val="00CE15A5"/>
    <w:rsid w:val="00CE2F7C"/>
    <w:rsid w:val="00CF670E"/>
    <w:rsid w:val="00D46DD8"/>
    <w:rsid w:val="00D66339"/>
    <w:rsid w:val="00D701DE"/>
    <w:rsid w:val="00D7486A"/>
    <w:rsid w:val="00D76DF9"/>
    <w:rsid w:val="00D83B5B"/>
    <w:rsid w:val="00D9312C"/>
    <w:rsid w:val="00DF1A6D"/>
    <w:rsid w:val="00E04570"/>
    <w:rsid w:val="00E04CBC"/>
    <w:rsid w:val="00E115B2"/>
    <w:rsid w:val="00E23ECF"/>
    <w:rsid w:val="00E25E2A"/>
    <w:rsid w:val="00E33325"/>
    <w:rsid w:val="00E35BFE"/>
    <w:rsid w:val="00E72CE7"/>
    <w:rsid w:val="00E94CA7"/>
    <w:rsid w:val="00EA0693"/>
    <w:rsid w:val="00EA7C32"/>
    <w:rsid w:val="00EB17E0"/>
    <w:rsid w:val="00EB3CB8"/>
    <w:rsid w:val="00EB56C8"/>
    <w:rsid w:val="00EC6A96"/>
    <w:rsid w:val="00EC7A63"/>
    <w:rsid w:val="00ED7D51"/>
    <w:rsid w:val="00EF5862"/>
    <w:rsid w:val="00EF6593"/>
    <w:rsid w:val="00F00703"/>
    <w:rsid w:val="00F0118E"/>
    <w:rsid w:val="00F12846"/>
    <w:rsid w:val="00F152E7"/>
    <w:rsid w:val="00F16D6B"/>
    <w:rsid w:val="00F17B7E"/>
    <w:rsid w:val="00F2302C"/>
    <w:rsid w:val="00F2424C"/>
    <w:rsid w:val="00F56956"/>
    <w:rsid w:val="00F84971"/>
    <w:rsid w:val="00F915CD"/>
    <w:rsid w:val="00FA18D7"/>
    <w:rsid w:val="00FB4AE1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08A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3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04FC9-904F-4F6C-917B-720F272BC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2433</TotalTime>
  <Pages>1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39</cp:revision>
  <cp:lastPrinted>2025-04-16T10:48:00Z</cp:lastPrinted>
  <dcterms:created xsi:type="dcterms:W3CDTF">2025-08-25T06:35:00Z</dcterms:created>
  <dcterms:modified xsi:type="dcterms:W3CDTF">2026-08-06T13:26:00Z</dcterms:modified>
</cp:coreProperties>
</file>